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043B51" w:rsidRDefault="00FA7CC4" w14:paraId="4D17554C" wp14:textId="77777777">
      <w:pPr>
        <w:pStyle w:val="paragraph"/>
        <w:spacing w:before="0" w:after="0"/>
      </w:pPr>
      <w:r>
        <w:rPr>
          <w:rStyle w:val="normaltextrun"/>
          <w:b/>
          <w:bCs/>
          <w:caps/>
          <w:color w:val="000000"/>
        </w:rPr>
        <w:t> </w:t>
      </w:r>
      <w:r>
        <w:rPr>
          <w:rStyle w:val="eop"/>
          <w:color w:val="000000"/>
        </w:rPr>
        <w:t> </w:t>
      </w:r>
    </w:p>
    <w:p xmlns:wp14="http://schemas.microsoft.com/office/word/2010/wordml" w:rsidR="00043B51" w:rsidRDefault="00FA7CC4" w14:paraId="5A28ED07" wp14:textId="77777777">
      <w:pPr>
        <w:pStyle w:val="paragraph"/>
        <w:spacing w:before="0" w:after="0"/>
      </w:pPr>
      <w:r>
        <w:rPr>
          <w:rStyle w:val="normaltextrun"/>
          <w:color w:val="000000"/>
        </w:rPr>
        <w:t>Regulamin szkolnego konkursu plastycznego </w:t>
      </w:r>
      <w:r>
        <w:rPr>
          <w:rStyle w:val="eop"/>
          <w:color w:val="000000"/>
        </w:rPr>
        <w:t> </w:t>
      </w:r>
    </w:p>
    <w:p xmlns:wp14="http://schemas.microsoft.com/office/word/2010/wordml" w:rsidR="00043B51" w:rsidRDefault="00FA7CC4" w14:paraId="1B90CCC7" wp14:textId="77777777">
      <w:pPr>
        <w:pStyle w:val="paragraph"/>
        <w:spacing w:before="0" w:after="0"/>
      </w:pPr>
      <w:r>
        <w:rPr>
          <w:b/>
          <w:color w:val="000000"/>
        </w:rPr>
        <w:t>„</w:t>
      </w:r>
      <w:r>
        <w:rPr>
          <w:bCs/>
          <w:color w:val="000000"/>
          <w:shd w:val="clear" w:color="auto" w:fill="FFFFFF"/>
        </w:rPr>
        <w:t>Jesień złota, słoneczna, kolorowa czy jesień deszczowa, chłodna, pochmurna - jak ją widzicie?</w:t>
      </w:r>
      <w:r>
        <w:rPr>
          <w:b/>
          <w:color w:val="000000"/>
        </w:rPr>
        <w:t>”</w:t>
      </w:r>
      <w:r>
        <w:rPr>
          <w:rStyle w:val="normaltextrun"/>
          <w:color w:val="000000"/>
        </w:rPr>
        <w:t>?”</w:t>
      </w:r>
      <w:r>
        <w:rPr>
          <w:rStyle w:val="eop"/>
          <w:color w:val="000000"/>
        </w:rPr>
        <w:t> </w:t>
      </w:r>
    </w:p>
    <w:p xmlns:wp14="http://schemas.microsoft.com/office/word/2010/wordml" w:rsidR="00043B51" w:rsidRDefault="00FA7CC4" w14:paraId="6B4276E0" wp14:textId="77777777">
      <w:pPr>
        <w:pStyle w:val="paragraph"/>
        <w:spacing w:before="0" w:after="0"/>
      </w:pPr>
      <w:r>
        <w:rPr>
          <w:rStyle w:val="normaltextrun"/>
          <w:color w:val="000000"/>
        </w:rPr>
        <w:t>1. Organizatorem konkursu jest Samorząd Uczniowski Szkoły Podstawowej nr 2 w Strykowie. </w:t>
      </w:r>
      <w:r>
        <w:rPr>
          <w:rStyle w:val="eop"/>
          <w:color w:val="000000"/>
        </w:rPr>
        <w:t> </w:t>
      </w:r>
    </w:p>
    <w:p xmlns:wp14="http://schemas.microsoft.com/office/word/2010/wordml" w:rsidR="00043B51" w:rsidRDefault="00FA7CC4" w14:paraId="06B5E0FE" wp14:textId="77777777">
      <w:pPr>
        <w:pStyle w:val="paragraph"/>
        <w:spacing w:before="0" w:after="0"/>
      </w:pPr>
      <w:r>
        <w:rPr>
          <w:rStyle w:val="normaltextrun"/>
          <w:color w:val="000000"/>
        </w:rPr>
        <w:t>2. Konkurs jest skierowany do uczniów klas 0-III oraz IV-VIII Szkoły Podstawowej nr 2 w Strykowie. </w:t>
      </w:r>
      <w:r>
        <w:rPr>
          <w:rStyle w:val="eop"/>
          <w:color w:val="000000"/>
        </w:rPr>
        <w:t> </w:t>
      </w:r>
    </w:p>
    <w:p xmlns:wp14="http://schemas.microsoft.com/office/word/2010/wordml" w:rsidR="00043B51" w:rsidRDefault="00FA7CC4" w14:paraId="30E1F9CA" wp14:textId="77777777">
      <w:pPr>
        <w:pStyle w:val="paragraph"/>
        <w:spacing w:before="0" w:after="0"/>
      </w:pPr>
      <w:r>
        <w:rPr>
          <w:rStyle w:val="normaltextrun"/>
          <w:color w:val="000000"/>
        </w:rPr>
        <w:t>3. Celem konkursu jest:</w:t>
      </w:r>
      <w:r>
        <w:rPr>
          <w:rStyle w:val="eop"/>
          <w:color w:val="000000"/>
        </w:rPr>
        <w:t> </w:t>
      </w:r>
    </w:p>
    <w:p xmlns:wp14="http://schemas.microsoft.com/office/word/2010/wordml" w:rsidR="00043B51" w:rsidRDefault="00FA7CC4" w14:paraId="785570CE" wp14:textId="77777777">
      <w:pPr>
        <w:pStyle w:val="paragraph"/>
        <w:numPr>
          <w:ilvl w:val="0"/>
          <w:numId w:val="1"/>
        </w:numPr>
        <w:tabs>
          <w:tab w:val="left" w:pos="720"/>
        </w:tabs>
        <w:spacing w:before="0" w:after="0"/>
        <w:ind w:left="360"/>
      </w:pPr>
      <w:r>
        <w:rPr>
          <w:rStyle w:val="normaltextrun"/>
          <w:color w:val="000000"/>
        </w:rPr>
        <w:t>Rozwijanie wrażliwości artystycznej.</w:t>
      </w:r>
      <w:r>
        <w:rPr>
          <w:rStyle w:val="eop"/>
          <w:color w:val="000000"/>
        </w:rPr>
        <w:t> </w:t>
      </w:r>
    </w:p>
    <w:p xmlns:wp14="http://schemas.microsoft.com/office/word/2010/wordml" w:rsidR="00043B51" w:rsidRDefault="00FA7CC4" w14:paraId="62D7F4A2" wp14:textId="77777777">
      <w:pPr>
        <w:pStyle w:val="paragraph"/>
        <w:numPr>
          <w:ilvl w:val="0"/>
          <w:numId w:val="1"/>
        </w:numPr>
        <w:tabs>
          <w:tab w:val="left" w:pos="720"/>
        </w:tabs>
        <w:spacing w:before="0" w:after="0"/>
        <w:ind w:left="360"/>
      </w:pPr>
      <w:r>
        <w:rPr>
          <w:rStyle w:val="normaltextrun"/>
          <w:color w:val="000000"/>
        </w:rPr>
        <w:t>Kształtowanie u dzieci poczucia harmonii ze środowiskiem i całą przyrodą. </w:t>
      </w:r>
      <w:r>
        <w:rPr>
          <w:rStyle w:val="eop"/>
          <w:color w:val="000000"/>
        </w:rPr>
        <w:t> </w:t>
      </w:r>
    </w:p>
    <w:p xmlns:wp14="http://schemas.microsoft.com/office/word/2010/wordml" w:rsidR="00043B51" w:rsidRDefault="00FA7CC4" w14:paraId="71E8C972" wp14:textId="77777777">
      <w:pPr>
        <w:pStyle w:val="paragraph"/>
        <w:numPr>
          <w:ilvl w:val="0"/>
          <w:numId w:val="1"/>
        </w:numPr>
        <w:tabs>
          <w:tab w:val="left" w:pos="720"/>
        </w:tabs>
        <w:spacing w:before="0" w:after="0"/>
        <w:ind w:left="360"/>
      </w:pPr>
      <w:r>
        <w:rPr>
          <w:rStyle w:val="normaltextrun"/>
          <w:color w:val="000000"/>
        </w:rPr>
        <w:t>Rozwijanie kreatywności, wrażliwości oraz wyobraźni plastycznej dzieci i młodzieży. </w:t>
      </w:r>
      <w:r>
        <w:rPr>
          <w:rStyle w:val="eop"/>
          <w:color w:val="000000"/>
        </w:rPr>
        <w:t> </w:t>
      </w:r>
    </w:p>
    <w:p xmlns:wp14="http://schemas.microsoft.com/office/word/2010/wordml" w:rsidR="00043B51" w:rsidRDefault="00FA7CC4" w14:paraId="42A1227D" wp14:textId="77777777">
      <w:pPr>
        <w:pStyle w:val="paragraph"/>
        <w:numPr>
          <w:ilvl w:val="0"/>
          <w:numId w:val="1"/>
        </w:numPr>
        <w:tabs>
          <w:tab w:val="left" w:pos="720"/>
        </w:tabs>
        <w:spacing w:before="0" w:after="0"/>
        <w:ind w:left="360"/>
      </w:pPr>
      <w:r>
        <w:rPr>
          <w:rStyle w:val="normaltextrun"/>
          <w:color w:val="000000"/>
        </w:rPr>
        <w:t>Propagowanie różnych technik plastycznych.</w:t>
      </w:r>
      <w:r>
        <w:rPr>
          <w:rStyle w:val="eop"/>
          <w:color w:val="000000"/>
        </w:rPr>
        <w:t> </w:t>
      </w:r>
    </w:p>
    <w:p xmlns:wp14="http://schemas.microsoft.com/office/word/2010/wordml" w:rsidR="00043B51" w:rsidRDefault="00FA7CC4" w14:paraId="41A91FD3" wp14:textId="77777777">
      <w:pPr>
        <w:pStyle w:val="paragraph"/>
        <w:spacing w:before="0" w:after="0"/>
      </w:pPr>
      <w:r>
        <w:rPr>
          <w:rStyle w:val="normaltextrun"/>
          <w:color w:val="000000"/>
        </w:rPr>
        <w:t>4. Założenia regulaminowe:</w:t>
      </w:r>
      <w:r>
        <w:rPr>
          <w:rStyle w:val="eop"/>
          <w:color w:val="000000"/>
        </w:rPr>
        <w:t> </w:t>
      </w:r>
    </w:p>
    <w:p xmlns:wp14="http://schemas.microsoft.com/office/word/2010/wordml" w:rsidR="00043B51" w:rsidRDefault="00FA7CC4" w14:paraId="0C23E616" wp14:textId="77777777">
      <w:pPr>
        <w:pStyle w:val="paragraph"/>
        <w:spacing w:before="0" w:after="0"/>
      </w:pPr>
      <w:r>
        <w:rPr>
          <w:rStyle w:val="normaltextrun"/>
          <w:color w:val="000000"/>
        </w:rPr>
        <w:t>1. Uczestnikiem konkursu może być tylko uczeń SP nr 2 w Strykowie.</w:t>
      </w:r>
      <w:r>
        <w:rPr>
          <w:rStyle w:val="eop"/>
          <w:color w:val="000000"/>
        </w:rPr>
        <w:t> </w:t>
      </w:r>
    </w:p>
    <w:p xmlns:wp14="http://schemas.microsoft.com/office/word/2010/wordml" w:rsidR="00043B51" w:rsidRDefault="00033EF9" w14:paraId="00F2B041" wp14:textId="77777777">
      <w:pPr>
        <w:pStyle w:val="paragraph"/>
        <w:spacing w:before="0" w:after="0"/>
      </w:pPr>
      <w:r>
        <w:rPr>
          <w:rStyle w:val="normaltextrun"/>
          <w:color w:val="000000"/>
        </w:rPr>
        <w:t>2.  W k</w:t>
      </w:r>
      <w:r w:rsidR="00FA7CC4">
        <w:rPr>
          <w:rStyle w:val="normaltextrun"/>
          <w:color w:val="000000"/>
        </w:rPr>
        <w:t>onkursie wezmą udział prace plastyczne wykonane dowolną techniką, (malarstwo, collage, rysunek, grafika, techniki mieszane). </w:t>
      </w:r>
      <w:r w:rsidR="00FA7CC4">
        <w:rPr>
          <w:rStyle w:val="eop"/>
          <w:color w:val="000000"/>
        </w:rPr>
        <w:t> </w:t>
      </w:r>
    </w:p>
    <w:p xmlns:wp14="http://schemas.microsoft.com/office/word/2010/wordml" w:rsidR="00043B51" w:rsidRDefault="00FA7CC4" w14:paraId="20A84373" wp14:textId="77777777">
      <w:pPr>
        <w:pStyle w:val="paragraph"/>
        <w:spacing w:before="0" w:after="0"/>
      </w:pPr>
      <w:r>
        <w:rPr>
          <w:rStyle w:val="normaltextrun"/>
          <w:color w:val="000000"/>
        </w:rPr>
        <w:t>3. Każdy z uczestników</w:t>
      </w:r>
      <w:r w:rsidR="0080167C">
        <w:rPr>
          <w:rStyle w:val="normaltextrun"/>
          <w:color w:val="000000"/>
        </w:rPr>
        <w:t xml:space="preserve"> samodzielnie przygotowuje pracę</w:t>
      </w:r>
      <w:bookmarkStart w:name="_GoBack" w:id="0"/>
      <w:bookmarkEnd w:id="0"/>
      <w:r w:rsidR="00033EF9">
        <w:rPr>
          <w:rStyle w:val="normaltextrun"/>
          <w:color w:val="000000"/>
        </w:rPr>
        <w:t xml:space="preserve"> plastyczną</w:t>
      </w:r>
      <w:r>
        <w:rPr>
          <w:rStyle w:val="normaltextrun"/>
          <w:color w:val="000000"/>
        </w:rPr>
        <w:t xml:space="preserve"> (max format A 2).</w:t>
      </w:r>
      <w:r>
        <w:rPr>
          <w:rStyle w:val="eop"/>
          <w:color w:val="000000"/>
        </w:rPr>
        <w:t> </w:t>
      </w:r>
    </w:p>
    <w:p xmlns:wp14="http://schemas.microsoft.com/office/word/2010/wordml" w:rsidR="00043B51" w:rsidRDefault="00FA7CC4" w14:paraId="29B23355" wp14:textId="77777777">
      <w:pPr>
        <w:pStyle w:val="paragraph"/>
        <w:spacing w:before="0" w:after="0"/>
      </w:pPr>
      <w:r>
        <w:rPr>
          <w:rStyle w:val="normaltextrun"/>
          <w:color w:val="000000"/>
        </w:rPr>
        <w:t>4. Każdy uczestnik może dostarczyć tylko jedną, samodzielnie wykonaną pracę plastyczną, (praca autorska)  </w:t>
      </w:r>
      <w:r>
        <w:rPr>
          <w:rStyle w:val="eop"/>
          <w:color w:val="000000"/>
        </w:rPr>
        <w:t> </w:t>
      </w:r>
    </w:p>
    <w:p xmlns:wp14="http://schemas.microsoft.com/office/word/2010/wordml" w:rsidR="00043B51" w:rsidRDefault="00FA7CC4" w14:paraId="07D5B329" wp14:textId="594A81D4">
      <w:pPr>
        <w:pStyle w:val="paragraph"/>
        <w:spacing w:before="0" w:after="0"/>
      </w:pPr>
      <w:r w:rsidRPr="2BA2912C" w:rsidR="00FA7CC4">
        <w:rPr>
          <w:rStyle w:val="normaltextrun"/>
          <w:color w:val="000000" w:themeColor="text1" w:themeTint="FF" w:themeShade="FF"/>
        </w:rPr>
        <w:t>5. Termin wykonania </w:t>
      </w:r>
      <w:r w:rsidRPr="2BA2912C" w:rsidR="00033EF9">
        <w:rPr>
          <w:rStyle w:val="normaltextrun"/>
          <w:color w:val="000000" w:themeColor="text1" w:themeTint="FF" w:themeShade="FF"/>
        </w:rPr>
        <w:t xml:space="preserve"> i dostarczenia pracy plastycznej </w:t>
      </w:r>
      <w:r w:rsidRPr="2BA2912C" w:rsidR="00FA7CC4">
        <w:rPr>
          <w:rStyle w:val="normaltextrun"/>
          <w:color w:val="000000" w:themeColor="text1" w:themeTint="FF" w:themeShade="FF"/>
        </w:rPr>
        <w:t xml:space="preserve">upływa </w:t>
      </w:r>
      <w:r w:rsidRPr="2BA2912C" w:rsidR="1905ED1F">
        <w:rPr>
          <w:rStyle w:val="normaltextrun"/>
          <w:color w:val="000000" w:themeColor="text1" w:themeTint="FF" w:themeShade="FF"/>
        </w:rPr>
        <w:t xml:space="preserve">5 listopada </w:t>
      </w:r>
      <w:r w:rsidRPr="2BA2912C" w:rsidR="00FA7CC4">
        <w:rPr>
          <w:rStyle w:val="normaltextrun"/>
          <w:color w:val="000000" w:themeColor="text1" w:themeTint="FF" w:themeShade="FF"/>
        </w:rPr>
        <w:t xml:space="preserve"> </w:t>
      </w:r>
      <w:r w:rsidRPr="2BA2912C" w:rsidR="00FA7CC4">
        <w:rPr>
          <w:rStyle w:val="normaltextrun"/>
          <w:color w:val="000000" w:themeColor="text1" w:themeTint="FF" w:themeShade="FF"/>
        </w:rPr>
        <w:t>2021 r.</w:t>
      </w:r>
      <w:r w:rsidRPr="2BA2912C" w:rsidR="00FA7CC4">
        <w:rPr>
          <w:rStyle w:val="eop"/>
          <w:color w:val="000000" w:themeColor="text1" w:themeTint="FF" w:themeShade="FF"/>
        </w:rPr>
        <w:t> </w:t>
      </w:r>
    </w:p>
    <w:p xmlns:wp14="http://schemas.microsoft.com/office/word/2010/wordml" w:rsidR="00043B51" w:rsidRDefault="00FA7CC4" w14:paraId="64BB08D5" wp14:textId="77777777">
      <w:pPr>
        <w:pStyle w:val="paragraph"/>
        <w:spacing w:before="0" w:after="0"/>
      </w:pPr>
      <w:r>
        <w:rPr>
          <w:rStyle w:val="normaltextrun"/>
          <w:color w:val="000000"/>
        </w:rPr>
        <w:t>6. Wszystkie prace zostaną wyeksponowane i ocenione pod względem pomysłowości, oryginalności i estetyki wykonania.</w:t>
      </w:r>
      <w:r>
        <w:rPr>
          <w:rStyle w:val="eop"/>
          <w:color w:val="000000"/>
        </w:rPr>
        <w:t> </w:t>
      </w:r>
    </w:p>
    <w:p xmlns:wp14="http://schemas.microsoft.com/office/word/2010/wordml" w:rsidR="00043B51" w:rsidRDefault="00033EF9" w14:paraId="2AEDEFBB" wp14:textId="03CE247A">
      <w:pPr>
        <w:pStyle w:val="paragraph"/>
        <w:spacing w:before="0" w:after="0"/>
      </w:pPr>
      <w:r w:rsidRPr="2BA2912C" w:rsidR="00033EF9">
        <w:rPr>
          <w:rStyle w:val="normaltextrun"/>
          <w:color w:val="000000" w:themeColor="text1" w:themeTint="FF" w:themeShade="FF"/>
        </w:rPr>
        <w:t>7. Rozstrzygnięcie k</w:t>
      </w:r>
      <w:r w:rsidRPr="2BA2912C" w:rsidR="00FA7CC4">
        <w:rPr>
          <w:rStyle w:val="normaltextrun"/>
          <w:color w:val="000000" w:themeColor="text1" w:themeTint="FF" w:themeShade="FF"/>
        </w:rPr>
        <w:t>onkursu nastąpi </w:t>
      </w:r>
      <w:r w:rsidRPr="2BA2912C" w:rsidR="4BC6E1A1">
        <w:rPr>
          <w:rStyle w:val="normaltextrun"/>
          <w:color w:val="000000" w:themeColor="text1" w:themeTint="FF" w:themeShade="FF"/>
        </w:rPr>
        <w:t>7</w:t>
      </w:r>
      <w:r w:rsidRPr="2BA2912C" w:rsidR="00FA7CC4">
        <w:rPr>
          <w:rStyle w:val="normaltextrun"/>
          <w:color w:val="000000" w:themeColor="text1" w:themeTint="FF" w:themeShade="FF"/>
        </w:rPr>
        <w:t xml:space="preserve"> listopada 2021 r. Decyzja jury jest ostateczna i nie przewiduje się możliwości odwołania od niej. Jury szczególną uwagę będzie zwracało na: </w:t>
      </w:r>
      <w:r w:rsidRPr="2BA2912C" w:rsidR="00FA7CC4">
        <w:rPr>
          <w:rStyle w:val="eop"/>
          <w:color w:val="000000" w:themeColor="text1" w:themeTint="FF" w:themeShade="FF"/>
        </w:rPr>
        <w:t> </w:t>
      </w:r>
    </w:p>
    <w:p xmlns:wp14="http://schemas.microsoft.com/office/word/2010/wordml" w:rsidR="00043B51" w:rsidRDefault="00FA7CC4" w14:paraId="01B923DE" wp14:textId="77777777">
      <w:pPr>
        <w:pStyle w:val="paragraph"/>
        <w:numPr>
          <w:ilvl w:val="0"/>
          <w:numId w:val="2"/>
        </w:numPr>
        <w:tabs>
          <w:tab w:val="left" w:pos="720"/>
        </w:tabs>
        <w:spacing w:before="0" w:after="0"/>
        <w:ind w:left="360"/>
      </w:pPr>
      <w:r>
        <w:rPr>
          <w:rStyle w:val="normaltextrun"/>
          <w:color w:val="000000"/>
        </w:rPr>
        <w:t>estetykę wykonania </w:t>
      </w:r>
      <w:r>
        <w:rPr>
          <w:rStyle w:val="eop"/>
          <w:color w:val="000000"/>
        </w:rPr>
        <w:t> </w:t>
      </w:r>
    </w:p>
    <w:p xmlns:wp14="http://schemas.microsoft.com/office/word/2010/wordml" w:rsidR="00043B51" w:rsidRDefault="00FA7CC4" w14:paraId="7C0909CB" wp14:textId="77777777">
      <w:pPr>
        <w:pStyle w:val="paragraph"/>
        <w:numPr>
          <w:ilvl w:val="0"/>
          <w:numId w:val="2"/>
        </w:numPr>
        <w:tabs>
          <w:tab w:val="left" w:pos="720"/>
        </w:tabs>
        <w:spacing w:before="0" w:after="0"/>
        <w:ind w:left="360"/>
      </w:pPr>
      <w:r>
        <w:rPr>
          <w:rStyle w:val="normaltextrun"/>
          <w:color w:val="000000"/>
        </w:rPr>
        <w:t>zgodność wykonania z założeniami konkursu </w:t>
      </w:r>
      <w:r>
        <w:rPr>
          <w:rStyle w:val="eop"/>
          <w:color w:val="000000"/>
        </w:rPr>
        <w:t> </w:t>
      </w:r>
    </w:p>
    <w:p xmlns:wp14="http://schemas.microsoft.com/office/word/2010/wordml" w:rsidR="00043B51" w:rsidRDefault="00FA7CC4" w14:paraId="039E059B" wp14:textId="77777777">
      <w:pPr>
        <w:pStyle w:val="paragraph"/>
        <w:numPr>
          <w:ilvl w:val="0"/>
          <w:numId w:val="2"/>
        </w:numPr>
        <w:tabs>
          <w:tab w:val="left" w:pos="720"/>
        </w:tabs>
        <w:spacing w:before="0" w:after="0"/>
        <w:ind w:left="360"/>
      </w:pPr>
      <w:r>
        <w:rPr>
          <w:rStyle w:val="normaltextrun"/>
          <w:color w:val="000000"/>
        </w:rPr>
        <w:t>wkład pracy.</w:t>
      </w:r>
      <w:r>
        <w:rPr>
          <w:rStyle w:val="eop"/>
          <w:color w:val="000000"/>
        </w:rPr>
        <w:t> </w:t>
      </w:r>
    </w:p>
    <w:p xmlns:wp14="http://schemas.microsoft.com/office/word/2010/wordml" w:rsidR="00043B51" w:rsidRDefault="00033EF9" w14:paraId="7B884C8D" wp14:textId="77777777">
      <w:pPr>
        <w:pStyle w:val="paragraph"/>
        <w:spacing w:before="0" w:after="0"/>
      </w:pPr>
      <w:r>
        <w:rPr>
          <w:rStyle w:val="normaltextrun"/>
          <w:color w:val="000000"/>
        </w:rPr>
        <w:t>8.Uczestnik przystępując do k</w:t>
      </w:r>
      <w:r w:rsidR="00FA7CC4">
        <w:rPr>
          <w:rStyle w:val="normaltextrun"/>
          <w:color w:val="000000"/>
        </w:rPr>
        <w:t>onkursu oświadcza, że jest autorem pracy oraz posiada do niego całość praw autorskich.</w:t>
      </w:r>
      <w:r w:rsidR="00FA7CC4">
        <w:rPr>
          <w:rStyle w:val="eop"/>
          <w:color w:val="000000"/>
        </w:rPr>
        <w:t> </w:t>
      </w:r>
    </w:p>
    <w:p xmlns:wp14="http://schemas.microsoft.com/office/word/2010/wordml" w:rsidR="00043B51" w:rsidRDefault="00033EF9" w14:paraId="3E455560" wp14:textId="77777777">
      <w:pPr>
        <w:pStyle w:val="paragraph"/>
        <w:spacing w:before="0" w:after="0"/>
      </w:pPr>
      <w:r>
        <w:rPr>
          <w:rStyle w:val="normaltextrun"/>
          <w:color w:val="000000"/>
        </w:rPr>
        <w:t>9. W k</w:t>
      </w:r>
      <w:r w:rsidR="00FA7CC4">
        <w:rPr>
          <w:rStyle w:val="normaltextrun"/>
          <w:color w:val="000000"/>
        </w:rPr>
        <w:t>onkursie mogą brać udział wyłącznie te prace, które nie brały udziału w żadnym innym konkursie.</w:t>
      </w:r>
      <w:r w:rsidR="00FA7CC4">
        <w:rPr>
          <w:rStyle w:val="eop"/>
          <w:color w:val="000000"/>
        </w:rPr>
        <w:t> </w:t>
      </w:r>
    </w:p>
    <w:p xmlns:wp14="http://schemas.microsoft.com/office/word/2010/wordml" w:rsidR="00043B51" w:rsidRDefault="00FA7CC4" w14:paraId="0C5E5BFA" wp14:textId="77777777">
      <w:pPr>
        <w:pStyle w:val="paragraph"/>
        <w:spacing w:before="0" w:after="0"/>
      </w:pPr>
      <w:r>
        <w:rPr>
          <w:rStyle w:val="normaltextrun"/>
          <w:color w:val="000000"/>
        </w:rPr>
        <w:t xml:space="preserve">10.Udział w konkursie jest równoznaczny z wyrażeniem przez osoby uczestniczące zgody na przetwarzanie danych osobowych na potrzeby konkursu (ustawa o ochronie danych osobowych z dn.29.08.1997 r. Dz.U. Nr 133 poz.833 z </w:t>
      </w:r>
      <w:proofErr w:type="spellStart"/>
      <w:r>
        <w:rPr>
          <w:rStyle w:val="normaltextrun"/>
          <w:color w:val="000000"/>
        </w:rPr>
        <w:t>pózn</w:t>
      </w:r>
      <w:proofErr w:type="spellEnd"/>
      <w:r>
        <w:rPr>
          <w:rStyle w:val="normaltextrun"/>
          <w:color w:val="000000"/>
        </w:rPr>
        <w:t>. zm.).</w:t>
      </w:r>
      <w:r>
        <w:rPr>
          <w:rStyle w:val="eop"/>
          <w:color w:val="000000"/>
        </w:rPr>
        <w:t> </w:t>
      </w:r>
    </w:p>
    <w:p xmlns:wp14="http://schemas.microsoft.com/office/word/2010/wordml" w:rsidR="00043B51" w:rsidRDefault="00FA7CC4" w14:paraId="47FB3A60" wp14:textId="77777777">
      <w:pPr>
        <w:pStyle w:val="paragraph"/>
        <w:spacing w:before="0" w:after="0"/>
      </w:pPr>
      <w:r>
        <w:rPr>
          <w:rStyle w:val="normaltextrun"/>
          <w:color w:val="000000"/>
        </w:rPr>
        <w:t>11.Biorąc udział w konkursie uczestnik automatycznie wyraża zgodę na publikację swojej pracy wraz ze swoim imieniem i nazwiskiem na stronie internetowej szkoły.</w:t>
      </w:r>
      <w:r>
        <w:rPr>
          <w:rStyle w:val="eop"/>
          <w:color w:val="000000"/>
        </w:rPr>
        <w:t> </w:t>
      </w:r>
    </w:p>
    <w:p xmlns:wp14="http://schemas.microsoft.com/office/word/2010/wordml" w:rsidR="00043B51" w:rsidRDefault="00FA7CC4" w14:paraId="0E962786" wp14:textId="77777777">
      <w:pPr>
        <w:pStyle w:val="paragraph"/>
        <w:spacing w:before="0" w:after="0"/>
      </w:pPr>
      <w:r>
        <w:rPr>
          <w:rStyle w:val="normaltextrun"/>
          <w:color w:val="000000"/>
        </w:rPr>
        <w:t xml:space="preserve">12. W razie wątpliwości zapytania prosimy kierować do p. A. Królikowskiej w aplikacji </w:t>
      </w:r>
      <w:proofErr w:type="spellStart"/>
      <w:r>
        <w:rPr>
          <w:rStyle w:val="normaltextrun"/>
          <w:color w:val="000000"/>
        </w:rPr>
        <w:t>Teams</w:t>
      </w:r>
      <w:proofErr w:type="spellEnd"/>
      <w:r>
        <w:rPr>
          <w:rStyle w:val="normaltextrun"/>
          <w:color w:val="000000"/>
        </w:rPr>
        <w:t>.</w:t>
      </w:r>
      <w:r>
        <w:rPr>
          <w:rStyle w:val="eop"/>
          <w:color w:val="000000"/>
        </w:rPr>
        <w:t> </w:t>
      </w:r>
    </w:p>
    <w:p xmlns:wp14="http://schemas.microsoft.com/office/word/2010/wordml" w:rsidR="00043B51" w:rsidRDefault="00033EF9" w14:paraId="177909DD" wp14:textId="77777777">
      <w:pPr>
        <w:pStyle w:val="paragraph"/>
        <w:spacing w:before="0" w:after="0"/>
      </w:pPr>
      <w:r>
        <w:rPr>
          <w:rStyle w:val="normaltextrun"/>
          <w:color w:val="000000"/>
        </w:rPr>
        <w:t>13. Zgłoszenie prac na k</w:t>
      </w:r>
      <w:r w:rsidR="00FA7CC4">
        <w:rPr>
          <w:rStyle w:val="normaltextrun"/>
          <w:color w:val="000000"/>
        </w:rPr>
        <w:t>onkurs oznacza akceptację jego regulaminu. </w:t>
      </w:r>
      <w:r w:rsidR="00FA7CC4">
        <w:rPr>
          <w:rStyle w:val="eop"/>
          <w:color w:val="000000"/>
        </w:rPr>
        <w:t> </w:t>
      </w:r>
    </w:p>
    <w:p xmlns:wp14="http://schemas.microsoft.com/office/word/2010/wordml" w:rsidR="00043B51" w:rsidRDefault="00FA7CC4" w14:paraId="087D472E" wp14:textId="77777777">
      <w:pPr>
        <w:pStyle w:val="paragraph"/>
        <w:spacing w:before="0" w:after="0"/>
      </w:pPr>
      <w:r>
        <w:rPr>
          <w:rStyle w:val="normaltextrun"/>
          <w:color w:val="000000"/>
        </w:rPr>
        <w:t>Serdecznie zapraszamy</w:t>
      </w:r>
      <w:r>
        <w:rPr>
          <w:rStyle w:val="eop"/>
          <w:color w:val="000000"/>
        </w:rPr>
        <w:t> </w:t>
      </w:r>
    </w:p>
    <w:p xmlns:wp14="http://schemas.microsoft.com/office/word/2010/wordml" w:rsidR="00043B51" w:rsidRDefault="00FA7CC4" w14:paraId="63D9C952" wp14:textId="77777777">
      <w:pPr>
        <w:pStyle w:val="paragraph"/>
        <w:spacing w:before="0" w:after="0"/>
      </w:pPr>
      <w:r>
        <w:rPr>
          <w:rStyle w:val="normaltextrun"/>
          <w:color w:val="000000"/>
        </w:rPr>
        <w:t> </w:t>
      </w:r>
      <w:r>
        <w:rPr>
          <w:rStyle w:val="eop"/>
          <w:color w:val="000000"/>
        </w:rPr>
        <w:t> </w:t>
      </w:r>
    </w:p>
    <w:p xmlns:wp14="http://schemas.microsoft.com/office/word/2010/wordml" w:rsidR="00043B51" w:rsidRDefault="00FA7CC4" w14:paraId="6E7BEAA2" wp14:textId="77777777">
      <w:pPr>
        <w:pStyle w:val="paragraph"/>
        <w:spacing w:before="0" w:after="0"/>
      </w:pPr>
      <w:r>
        <w:rPr>
          <w:rStyle w:val="eop"/>
        </w:rPr>
        <w:t> </w:t>
      </w:r>
    </w:p>
    <w:p xmlns:wp14="http://schemas.microsoft.com/office/word/2010/wordml" w:rsidR="00043B51" w:rsidRDefault="00043B51" w14:paraId="672A6659" wp14:textId="77777777">
      <w:pPr>
        <w:rPr>
          <w:rFonts w:ascii="Times New Roman" w:hAnsi="Times New Roman"/>
          <w:sz w:val="24"/>
          <w:szCs w:val="24"/>
        </w:rPr>
      </w:pPr>
    </w:p>
    <w:sectPr w:rsidR="00043B51">
      <w:pgSz w:w="11906" w:h="16838" w:orient="portrait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E95F2A" w:rsidRDefault="00E95F2A" w14:paraId="0A3750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95F2A" w:rsidRDefault="00E95F2A" w14:paraId="5DAB6C7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E95F2A" w:rsidRDefault="00E95F2A" w14:paraId="02EB378F" wp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xmlns:wp14="http://schemas.microsoft.com/office/word/2010/wordml" w:rsidR="00E95F2A" w:rsidRDefault="00E95F2A" w14:paraId="6A05A809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24ED1"/>
    <w:multiLevelType w:val="multilevel"/>
    <w:tmpl w:val="EDB6226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">
    <w:nsid w:val="696875E9"/>
    <w:multiLevelType w:val="multilevel"/>
    <w:tmpl w:val="9D7AFA5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8"/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43B51"/>
    <w:rsid w:val="00033EF9"/>
    <w:rsid w:val="00043B51"/>
    <w:rsid w:val="00604476"/>
    <w:rsid w:val="0080167C"/>
    <w:rsid w:val="00D6321B"/>
    <w:rsid w:val="00E95F2A"/>
    <w:rsid w:val="00F07E82"/>
    <w:rsid w:val="00FA7CC4"/>
    <w:rsid w:val="1905ED1F"/>
    <w:rsid w:val="2BA2912C"/>
    <w:rsid w:val="4BC6E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6C11"/>
  <w15:docId w15:val="{0D711F9D-1B83-4B59-B5F5-9598A76D1D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hAnsi="Calibri" w:eastAsia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pPr>
      <w:suppressAutoHyphens/>
    </w:p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paragraph" w:customStyle="1">
    <w:name w:val="paragraph"/>
    <w:basedOn w:val="Normalny"/>
    <w:pPr>
      <w:spacing w:before="100" w:after="100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character" w:styleId="normaltextrun" w:customStyle="1">
    <w:name w:val="normaltextrun"/>
    <w:basedOn w:val="Domylnaczcionkaakapitu"/>
  </w:style>
  <w:style w:type="character" w:styleId="eop" w:customStyle="1">
    <w:name w:val="eop"/>
    <w:basedOn w:val="Domylnaczcionkaakapitu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</w:style>
  <w:style w:type="character" w:customStyle="1" w:styleId="eop">
    <w:name w:val="eop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Zespół Szkół nr1 w Strykowie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ZS1 Stryków</dc:creator>
  <lastModifiedBy>Aleksandra Królikowska</lastModifiedBy>
  <revision>7</revision>
  <dcterms:created xsi:type="dcterms:W3CDTF">2021-10-11T06:49:00.0000000Z</dcterms:created>
  <dcterms:modified xsi:type="dcterms:W3CDTF">2021-10-15T10:59:51.0871949Z</dcterms:modified>
</coreProperties>
</file>